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1F" w:rsidRPr="0007161F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RAPORTUL COMISIEI DE ABILITARE</w:t>
      </w:r>
    </w:p>
    <w:p w:rsidR="0007161F" w:rsidRPr="0007161F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REPORT OF THE HABILITATION COMMISSION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din data de (date)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: .....................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…………………..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 xml:space="preserve">NUMELE şi Prenumele candidatului (SURNAME and Forename of the candidate): 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…................................................................................................................................................................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Titlul tezei de abilitare / direcţiile principale de cercetare (Title of habilitation thesis / main research areas):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Domeniul de studii universitare de doctor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at (Field of doctoral studies): 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........................î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n care urmează să se confere calitatea de conducător de doctorat (future field of doctoral supervision)</w:t>
      </w:r>
    </w:p>
    <w:p w:rsidR="0007161F" w:rsidRPr="0007161F" w:rsidRDefault="0007161F" w:rsidP="00F234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Denumirea Instituţiei Organizatoare de Studii Universitare de Doctorat (IOSUD) (Name of the institution organizing doctoral studies (IOSUD), (IOD), where the public defense of the habilitation thesis takes place)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: </w:t>
      </w: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Universitatea Babeș-Bolyai din Cluj-Napoca, 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(</w:t>
      </w: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Babeș- Bolyai University, Cluj-Napoca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Punctele tari ale tezei de abilitare (Strong points of the habilitation thesis):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Punctele slabe ale tezei de abilitare (Weak points of the habilitation thesis):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Rezultatul votului / observaţii / concluziile comisiei de abilitare se motivează în continuare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(Voting result / observations / premises for the conclusions of the habilitation commission are as follows)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i/>
          <w:sz w:val="20"/>
          <w:szCs w:val="20"/>
          <w:lang w:val="ro-RO"/>
        </w:rPr>
      </w:pP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>(a se continua pe verso</w:t>
      </w:r>
      <w:r w:rsidR="00F23436">
        <w:rPr>
          <w:rFonts w:asciiTheme="minorHAnsi" w:hAnsiTheme="minorHAnsi" w:cstheme="minorHAnsi"/>
          <w:i/>
          <w:sz w:val="20"/>
          <w:szCs w:val="20"/>
          <w:lang w:val="ro-RO"/>
        </w:rPr>
        <w:t>,</w:t>
      </w: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>dacă este necesar) (continue overleaf</w:t>
      </w:r>
      <w:r w:rsidR="00F23436">
        <w:rPr>
          <w:rFonts w:asciiTheme="minorHAnsi" w:hAnsiTheme="minorHAnsi" w:cstheme="minorHAnsi"/>
          <w:i/>
          <w:sz w:val="20"/>
          <w:szCs w:val="20"/>
          <w:lang w:val="ro-RO"/>
        </w:rPr>
        <w:t>,</w:t>
      </w: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 xml:space="preserve"> if necessary)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</w:p>
    <w:p w:rsidR="0007161F" w:rsidRPr="00F23436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COMISIA DE ABILITARE</w:t>
      </w:r>
    </w:p>
    <w:p w:rsidR="0007161F" w:rsidRPr="00F23436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HABILITATION COMMISSION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NUMELE şi Prenumel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>e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Semnătura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  <w:t>SURNAME and Forename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Signature</w:t>
      </w:r>
    </w:p>
    <w:p w:rsidR="0007161F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 w:rsidRPr="00F23436"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</w:t>
      </w:r>
      <w:r w:rsidR="008277FC">
        <w:rPr>
          <w:rFonts w:asciiTheme="minorHAnsi" w:hAnsiTheme="minorHAnsi" w:cstheme="minorHAnsi"/>
          <w:sz w:val="24"/>
          <w:szCs w:val="24"/>
          <w:lang w:val="ro-RO"/>
        </w:rPr>
        <w:t>.</w:t>
      </w:r>
      <w:bookmarkStart w:id="0" w:name="_GoBack"/>
      <w:bookmarkEnd w:id="0"/>
    </w:p>
    <w:p w:rsidR="0007161F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</w:t>
      </w:r>
    </w:p>
    <w:p w:rsidR="00144D2D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  <w:t>...........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</w:t>
      </w:r>
      <w:r w:rsidR="008277FC">
        <w:rPr>
          <w:rFonts w:asciiTheme="minorHAnsi" w:hAnsiTheme="minorHAnsi" w:cstheme="minorHAnsi"/>
          <w:sz w:val="24"/>
          <w:szCs w:val="24"/>
          <w:lang w:val="ro-RO"/>
        </w:rPr>
        <w:t>.</w:t>
      </w:r>
    </w:p>
    <w:sectPr w:rsidR="00144D2D" w:rsidRPr="0007161F" w:rsidSect="00F23436">
      <w:headerReference w:type="default" r:id="rId6"/>
      <w:pgSz w:w="12240" w:h="15840"/>
      <w:pgMar w:top="1980" w:right="810" w:bottom="540" w:left="11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50" w:rsidRDefault="00976850" w:rsidP="00213027">
      <w:pPr>
        <w:spacing w:after="0" w:line="240" w:lineRule="auto"/>
      </w:pPr>
      <w:r>
        <w:separator/>
      </w:r>
    </w:p>
  </w:endnote>
  <w:endnote w:type="continuationSeparator" w:id="0">
    <w:p w:rsidR="00976850" w:rsidRDefault="00976850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50" w:rsidRDefault="00976850" w:rsidP="00213027">
      <w:pPr>
        <w:spacing w:after="0" w:line="240" w:lineRule="auto"/>
      </w:pPr>
      <w:r>
        <w:separator/>
      </w:r>
    </w:p>
  </w:footnote>
  <w:footnote w:type="continuationSeparator" w:id="0">
    <w:p w:rsidR="00976850" w:rsidRDefault="00976850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2D" w:rsidRDefault="000716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2895600</wp:posOffset>
              </wp:positionH>
              <wp:positionV relativeFrom="paragraph">
                <wp:posOffset>133350</wp:posOffset>
              </wp:positionV>
              <wp:extent cx="3609975" cy="1404620"/>
              <wp:effectExtent l="0" t="0" r="0" b="31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61F" w:rsidRPr="0007161F" w:rsidRDefault="0007161F" w:rsidP="0007161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7161F">
                            <w:rPr>
                              <w:b/>
                              <w:sz w:val="20"/>
                              <w:szCs w:val="20"/>
                            </w:rPr>
                            <w:t>CONSILIUL NAŢIONAL DE ATESTARE A TITLURILOR, DIPLOMELOR ŞI CERTIFICATELOR UNIVERSITARE (CNATDCU)</w:t>
                          </w:r>
                        </w:p>
                        <w:p w:rsidR="0007161F" w:rsidRPr="0007161F" w:rsidRDefault="0007161F" w:rsidP="0007161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7161F">
                            <w:rPr>
                              <w:b/>
                              <w:sz w:val="20"/>
                              <w:szCs w:val="20"/>
                            </w:rPr>
                            <w:t>NATIONAL COUNCIL FOR ATTESTATION OF ACADEMIC TITLES, DIPLOMAS AND CERTIFICATES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0.5pt;width:28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" filled="f" stroked="f">
              <v:textbox style="mso-fit-shape-to-text:t">
                <w:txbxContent>
                  <w:p w:rsidR="0007161F" w:rsidRPr="0007161F" w:rsidRDefault="0007161F" w:rsidP="0007161F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7161F">
                      <w:rPr>
                        <w:b/>
                        <w:sz w:val="20"/>
                        <w:szCs w:val="20"/>
                      </w:rPr>
                      <w:t>CONSILIUL NAŢIONAL DE ATESTARE A TITLURILOR, DIPLOMELOR ŞI CERTIFICATELOR UNIVERSITARE (CNATDCU)</w:t>
                    </w:r>
                  </w:p>
                  <w:p w:rsidR="0007161F" w:rsidRPr="0007161F" w:rsidRDefault="0007161F" w:rsidP="0007161F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7161F">
                      <w:rPr>
                        <w:b/>
                        <w:sz w:val="20"/>
                        <w:szCs w:val="20"/>
                      </w:rPr>
                      <w:t>NATIONAL COUNCIL FOR ATTESTATION OF ACADEMIC TITLES, DIPLOMAS AND CERTIFICATES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684E" w:rsidRPr="00AC684E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6B8A5B61" wp14:editId="35E08A5B">
          <wp:simplePos x="0" y="0"/>
          <wp:positionH relativeFrom="column">
            <wp:posOffset>-495300</wp:posOffset>
          </wp:positionH>
          <wp:positionV relativeFrom="paragraph">
            <wp:posOffset>17780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216" name="Picture 21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D2D" w:rsidRDefault="008277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447675</wp:posOffset>
              </wp:positionH>
              <wp:positionV relativeFrom="paragraph">
                <wp:posOffset>686434</wp:posOffset>
              </wp:positionV>
              <wp:extent cx="5962650" cy="9525"/>
              <wp:effectExtent l="0" t="0" r="19050" b="28575"/>
              <wp:wrapNone/>
              <wp:docPr id="219" name="Straight Connector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587EE" id="Straight Connector 2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54.05pt" to="504.7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" strokecolor="#a5a5a5 [209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7"/>
    <w:rsid w:val="00034ABB"/>
    <w:rsid w:val="00047FC7"/>
    <w:rsid w:val="0007161F"/>
    <w:rsid w:val="0008379A"/>
    <w:rsid w:val="000913DC"/>
    <w:rsid w:val="0009698A"/>
    <w:rsid w:val="000E6F7E"/>
    <w:rsid w:val="001243DD"/>
    <w:rsid w:val="00144D2D"/>
    <w:rsid w:val="00180DD8"/>
    <w:rsid w:val="0018659E"/>
    <w:rsid w:val="001B3E35"/>
    <w:rsid w:val="001B6579"/>
    <w:rsid w:val="001D363A"/>
    <w:rsid w:val="00207C5D"/>
    <w:rsid w:val="00213027"/>
    <w:rsid w:val="002207A7"/>
    <w:rsid w:val="002858E0"/>
    <w:rsid w:val="00296615"/>
    <w:rsid w:val="002B354C"/>
    <w:rsid w:val="003C63CE"/>
    <w:rsid w:val="0045725A"/>
    <w:rsid w:val="005368A4"/>
    <w:rsid w:val="00542380"/>
    <w:rsid w:val="005F71DC"/>
    <w:rsid w:val="00602777"/>
    <w:rsid w:val="00641636"/>
    <w:rsid w:val="00662168"/>
    <w:rsid w:val="00752897"/>
    <w:rsid w:val="007732C5"/>
    <w:rsid w:val="007A5864"/>
    <w:rsid w:val="007E6851"/>
    <w:rsid w:val="00824E0D"/>
    <w:rsid w:val="008277FC"/>
    <w:rsid w:val="00877DEE"/>
    <w:rsid w:val="008A7604"/>
    <w:rsid w:val="00927559"/>
    <w:rsid w:val="009501CB"/>
    <w:rsid w:val="0096704F"/>
    <w:rsid w:val="00976850"/>
    <w:rsid w:val="009F4127"/>
    <w:rsid w:val="00A2704A"/>
    <w:rsid w:val="00A31F1C"/>
    <w:rsid w:val="00A358E8"/>
    <w:rsid w:val="00A6283B"/>
    <w:rsid w:val="00A87053"/>
    <w:rsid w:val="00AB140A"/>
    <w:rsid w:val="00AC684E"/>
    <w:rsid w:val="00B15CD9"/>
    <w:rsid w:val="00B864B0"/>
    <w:rsid w:val="00C61C22"/>
    <w:rsid w:val="00CA3899"/>
    <w:rsid w:val="00CD3916"/>
    <w:rsid w:val="00CF449A"/>
    <w:rsid w:val="00D0718E"/>
    <w:rsid w:val="00D64E0C"/>
    <w:rsid w:val="00D91E47"/>
    <w:rsid w:val="00D92363"/>
    <w:rsid w:val="00DC2F12"/>
    <w:rsid w:val="00EA046A"/>
    <w:rsid w:val="00EB69F7"/>
    <w:rsid w:val="00F23436"/>
    <w:rsid w:val="00F61FEF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47A2E7-3981-4820-9334-E408DBA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subject/>
  <dc:creator>Carmen</dc:creator>
  <cp:keywords/>
  <dc:description/>
  <cp:lastModifiedBy>Teodora Chis</cp:lastModifiedBy>
  <cp:revision>3</cp:revision>
  <cp:lastPrinted>2023-05-29T12:43:00Z</cp:lastPrinted>
  <dcterms:created xsi:type="dcterms:W3CDTF">2024-06-19T06:55:00Z</dcterms:created>
  <dcterms:modified xsi:type="dcterms:W3CDTF">2024-06-19T06:58:00Z</dcterms:modified>
</cp:coreProperties>
</file>